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27" w:rsidRDefault="00E01A27"/>
    <w:p w:rsidR="004226C0" w:rsidRDefault="00C10D4B">
      <w:sdt>
        <w:sdtPr>
          <w:rPr>
            <w:color w:val="C00000"/>
            <w:sz w:val="20"/>
            <w:szCs w:val="20"/>
          </w:rPr>
          <w:alias w:val="Título"/>
          <w:id w:val="15524250"/>
          <w:placeholder>
            <w:docPart w:val="484CED6A38A745FB9C1C7FBB957E8C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226C0" w:rsidRPr="004226C0">
            <w:rPr>
              <w:color w:val="C00000"/>
              <w:sz w:val="20"/>
              <w:szCs w:val="20"/>
            </w:rPr>
            <w:t>Ficha de inscrição</w:t>
          </w:r>
        </w:sdtContent>
      </w:sdt>
    </w:p>
    <w:tbl>
      <w:tblPr>
        <w:tblStyle w:val="Tabelacomgrelha"/>
        <w:tblpPr w:leftFromText="142" w:rightFromText="142" w:vertAnchor="page" w:horzAnchor="margin" w:tblpY="4201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</w:tc>
      </w:tr>
      <w:tr w:rsidR="00E01A27" w:rsidRPr="004241F9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8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  <w:p w:rsidR="00E01A27" w:rsidRPr="004241F9" w:rsidRDefault="00E01A27" w:rsidP="00C10D4B">
            <w:pPr>
              <w:rPr>
                <w:b/>
                <w:sz w:val="20"/>
                <w:szCs w:val="20"/>
              </w:rPr>
            </w:pPr>
            <w:r w:rsidRPr="004226C0">
              <w:rPr>
                <w:b/>
                <w:color w:val="C00000"/>
                <w:sz w:val="20"/>
                <w:szCs w:val="20"/>
              </w:rPr>
              <w:t>Custo da inscrição</w:t>
            </w:r>
            <w:r w:rsidRPr="004226C0">
              <w:rPr>
                <w:color w:val="C00000"/>
                <w:sz w:val="20"/>
                <w:szCs w:val="20"/>
              </w:rPr>
              <w:t xml:space="preserve"> </w:t>
            </w:r>
            <w:r w:rsidRPr="007F509F">
              <w:rPr>
                <w:sz w:val="20"/>
                <w:szCs w:val="20"/>
              </w:rPr>
              <w:t>para Advogados/a</w:t>
            </w:r>
            <w:r w:rsidR="00BC02BD">
              <w:rPr>
                <w:sz w:val="20"/>
                <w:szCs w:val="20"/>
              </w:rPr>
              <w:t>s e outros/as profissionais: €</w:t>
            </w:r>
            <w:r w:rsidR="00C10D4B">
              <w:rPr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C10D4B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4226C0">
      <w:headerReference w:type="default" r:id="rId9"/>
      <w:footerReference w:type="default" r:id="rId10"/>
      <w:pgSz w:w="11906" w:h="16838"/>
      <w:pgMar w:top="2104" w:right="851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84" w:rsidRDefault="00A46084" w:rsidP="006E1850">
      <w:pPr>
        <w:spacing w:after="0" w:line="240" w:lineRule="auto"/>
      </w:pPr>
      <w:r>
        <w:separator/>
      </w:r>
    </w:p>
  </w:endnote>
  <w:endnote w:type="continuationSeparator" w:id="0">
    <w:p w:rsidR="00A46084" w:rsidRDefault="00A46084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6C62DC" w:rsidRDefault="00CC68BC" w:rsidP="006C62D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C10D4B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C10D4B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84" w:rsidRDefault="00A46084" w:rsidP="006E1850">
      <w:pPr>
        <w:spacing w:after="0" w:line="240" w:lineRule="auto"/>
      </w:pPr>
      <w:r>
        <w:separator/>
      </w:r>
    </w:p>
  </w:footnote>
  <w:footnote w:type="continuationSeparator" w:id="0">
    <w:p w:rsidR="00A46084" w:rsidRDefault="00A46084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C0" w:rsidRDefault="004226C0" w:rsidP="004226C0">
    <w:pPr>
      <w:pStyle w:val="Cabealho1"/>
      <w:shd w:val="clear" w:color="auto" w:fill="FFFFFF"/>
      <w:ind w:left="-567"/>
      <w:jc w:val="center"/>
      <w:rPr>
        <w:rFonts w:ascii="Segoe UI" w:eastAsia="Times New Roman" w:hAnsi="Segoe UI" w:cs="Segoe UI"/>
        <w:b w:val="0"/>
        <w:bCs w:val="0"/>
        <w:color w:val="212529"/>
        <w:kern w:val="36"/>
        <w:sz w:val="48"/>
        <w:szCs w:val="48"/>
        <w:lang w:val="pt-PT" w:eastAsia="pt-PT"/>
      </w:rPr>
    </w:pPr>
    <w:r w:rsidRPr="004226C0">
      <w:rPr>
        <w:noProof/>
        <w:color w:val="C00000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7376160" cy="10306050"/>
              <wp:effectExtent l="0" t="0" r="18415" b="1905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3060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41201" id="Retângulo 222" o:spid="_x0000_s1026" style="position:absolute;margin-left:15pt;margin-top:21pt;width:580.8pt;height:811.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OpgIAAJYFAAAOAAAAZHJzL2Uyb0RvYy54bWysVEtu2zAQ3RfoHQjuG30S26kROTAcpCgQ&#10;JEaSImuaIi0BFIclacvucXqVXqxD6hMjDboo6oXM4cy84bz5XF0fGkX2wroadEGzs5QSoTmUtd4W&#10;9Nvz7adLSpxnumQKtCjoUTh6vfj44ao1c5FDBaoUliCIdvPWFLTy3syTxPFKNMydgREalRJswzyK&#10;dpuUlrWI3qgkT9Np0oItjQUunMPbm05JFxFfSsH9g5ROeKIKim/z8WvjdxO+yeKKzbeWmarm/TPY&#10;P7yiYbXGoCPUDfOM7Gz9B1RTcwsOpD/j0CQgZc1FzAGzydI32TxVzIiYC5LjzEiT+3+w/H6/tqQu&#10;C5rnOSWaNVikR+F//dTbnQISbpGj1rg5mj6Zte0lh8eQ8EHaJvxjKuQQeT2OvIqDJxwvZ+ezaTZF&#10;+jnqsvQ8naaTSH3y6m+s818ENCQcCmqxcpFQtr9zHmOi6WASwmm4rZWK1VOatAg7uZxNoocDVZdB&#10;G+yc3W5WypI9wwZYpeEX8kG0EzOUlMbLkGWXVzz5oxIBQ+lHIZEjzCTvIoTuFCMs41xon3WqipWi&#10;izY5DTZ4xNARMCBLfOWI3QMMlh3IgN29ubcPriI29+ic/u1hnfPoESOD9qNzU2uw7wEozKqP3NkP&#10;JHXUBJY2UB6xgyx0o+UMv62xgnfM+TWzOEtYdtwP/gE/UgFWCvoTJRXYH+/dB3tscdRS0uJsFtR9&#10;3zErKFFfNTb/5+ziIgxzFC4msxwFe6rZnGr0rlkBVj/DTWR4PAZ7r4ajtNC84BpZhqioYppj7IJy&#10;bwdh5budgYuIi+UymuEAG+bv9JPhATywGjr0+fDCrOnb2OMI3MMwx2z+pps72+CpYbnzIOvY6q+8&#10;9nzj8MfG6RdV2C6ncrR6XaeL3wAAAP//AwBQSwMEFAAGAAgAAAAhACSaOLrhAAAACwEAAA8AAABk&#10;cnMvZG93bnJldi54bWxMj8FOwzAQRO9I/IO1SFwQtVMgoiFOBUhwqNRDGz7AjZc4Il5HsdMGvp7t&#10;CU67qxnNvinXs+/FEcfYBdKQLRQIpCbYjloNH/Xb7SOImAxZ0wdCDd8YYV1dXpSmsOFEOzzuUys4&#10;hGJhNLiUhkLK2Dj0Ji7CgMTaZxi9SXyOrbSjOXG47+VSqVx60xF/cGbAV4fN137yGqaxtTf1y/t2&#10;9u5nVau42Q3bjdbXV/PzE4iEc/ozwxmf0aFipkOYyEbRa7hTXCVpuF/yPOvZKstBHHjL8wcFsirl&#10;/w7VLwAAAP//AwBQSwECLQAUAAYACAAAACEAtoM4kv4AAADhAQAAEwAAAAAAAAAAAAAAAAAAAAAA&#10;W0NvbnRlbnRfVHlwZXNdLnhtbFBLAQItABQABgAIAAAAIQA4/SH/1gAAAJQBAAALAAAAAAAAAAAA&#10;AAAAAC8BAABfcmVscy8ucmVsc1BLAQItABQABgAIAAAAIQBFzXROpgIAAJYFAAAOAAAAAAAAAAAA&#10;AAAAAC4CAABkcnMvZTJvRG9jLnhtbFBLAQItABQABgAIAAAAIQAkmji64QAAAAsBAAAPAAAAAAAA&#10;AAAAAAAAAAAFAABkcnMvZG93bnJldi54bWxQSwUGAAAAAAQABADzAAAADgYAAAAA&#10;" filled="f" strokecolor="#c00000" strokeweight="1.25pt">
              <w10:wrap anchorx="page" anchory="page"/>
            </v:rect>
          </w:pict>
        </mc:Fallback>
      </mc:AlternateContent>
    </w:r>
    <w:r>
      <w:rPr>
        <w:rFonts w:ascii="Segoe UI" w:eastAsia="Times New Roman" w:hAnsi="Segoe UI" w:cs="Segoe UI"/>
        <w:b w:val="0"/>
        <w:bCs w:val="0"/>
        <w:noProof/>
        <w:color w:val="212529"/>
        <w:kern w:val="36"/>
        <w:sz w:val="48"/>
        <w:szCs w:val="48"/>
        <w:lang w:val="pt-PT" w:eastAsia="pt-PT"/>
      </w:rPr>
      <w:drawing>
        <wp:inline distT="0" distB="0" distL="0" distR="0">
          <wp:extent cx="7173595" cy="1192530"/>
          <wp:effectExtent l="0" t="0" r="8255" b="762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platafor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824" cy="121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484" w:rsidRPr="00F5681D" w:rsidRDefault="00C10D4B" w:rsidP="00C10D4B">
    <w:pPr>
      <w:pStyle w:val="Cabealho1"/>
      <w:shd w:val="clear" w:color="auto" w:fill="FFFFFF"/>
      <w:ind w:right="139"/>
      <w:jc w:val="right"/>
      <w:rPr>
        <w:rFonts w:ascii="Segoe UI" w:hAnsi="Segoe UI" w:cs="Segoe UI"/>
        <w:b w:val="0"/>
        <w:bCs w:val="0"/>
        <w:color w:val="212529"/>
        <w:sz w:val="36"/>
        <w:szCs w:val="36"/>
      </w:rPr>
    </w:pPr>
    <w:r w:rsidRPr="00C10D4B">
      <w:rPr>
        <w:rFonts w:ascii="Segoe UI" w:eastAsia="Times New Roman" w:hAnsi="Segoe UI" w:cs="Segoe UI"/>
        <w:b w:val="0"/>
        <w:bCs w:val="0"/>
        <w:color w:val="C00000"/>
        <w:kern w:val="36"/>
        <w:sz w:val="36"/>
        <w:szCs w:val="36"/>
        <w:lang w:val="pt-PT" w:eastAsia="pt-PT"/>
      </w:rPr>
      <w:t>Alimentos, Insolvência e Fundo de Garantia de Alimentos devidos a Menores</w:t>
    </w:r>
    <w:r w:rsidR="00A96CD1">
      <w:rPr>
        <w:rFonts w:ascii="Segoe UI" w:eastAsia="Times New Roman" w:hAnsi="Segoe UI" w:cs="Segoe UI"/>
        <w:b w:val="0"/>
        <w:bCs w:val="0"/>
        <w:color w:val="C00000"/>
        <w:kern w:val="36"/>
        <w:sz w:val="36"/>
        <w:szCs w:val="36"/>
        <w:lang w:val="pt-PT" w:eastAsia="pt-PT"/>
      </w:rPr>
      <w:t xml:space="preserve"> </w:t>
    </w:r>
  </w:p>
  <w:p w:rsidR="00F26A73" w:rsidRPr="00380A57" w:rsidRDefault="00C10D4B" w:rsidP="00A96CD1">
    <w:pPr>
      <w:pStyle w:val="Cabealho2"/>
      <w:spacing w:before="2" w:line="355" w:lineRule="exact"/>
      <w:ind w:right="139"/>
      <w:jc w:val="right"/>
    </w:pPr>
    <w:r>
      <w:t>4</w:t>
    </w:r>
    <w:r w:rsidR="006C62DC">
      <w:rPr>
        <w:spacing w:val="-1"/>
      </w:rPr>
      <w:t xml:space="preserve"> de </w:t>
    </w:r>
    <w:proofErr w:type="spellStart"/>
    <w:r w:rsidR="006C62DC">
      <w:rPr>
        <w:spacing w:val="-1"/>
      </w:rPr>
      <w:t>março</w:t>
    </w:r>
    <w:proofErr w:type="spellEnd"/>
    <w:r w:rsidR="006C62DC">
      <w:rPr>
        <w:spacing w:val="-1"/>
      </w:rPr>
      <w:t xml:space="preserve"> </w:t>
    </w:r>
    <w:r w:rsidR="00BC02BD">
      <w:rPr>
        <w:spacing w:val="-1"/>
      </w:rPr>
      <w:t xml:space="preserve">de </w:t>
    </w:r>
    <w:r w:rsidR="00F26A73" w:rsidRPr="00380A57">
      <w:rPr>
        <w:rFonts w:ascii="Symbol" w:eastAsia="Symbol" w:hAnsi="Symbol" w:cs="Symbol"/>
        <w:color w:val="E6B41D"/>
        <w:spacing w:val="-8"/>
      </w:rPr>
      <w:t></w:t>
    </w:r>
    <w:r w:rsidR="00802EC1">
      <w:rPr>
        <w:spacing w:val="-1"/>
      </w:rPr>
      <w:t>202</w:t>
    </w:r>
    <w:r w:rsidR="006C62DC">
      <w:rPr>
        <w:spacing w:val="-1"/>
      </w:rPr>
      <w:t>4</w:t>
    </w:r>
  </w:p>
  <w:p w:rsidR="00C34FC7" w:rsidRDefault="00F26A73" w:rsidP="00A96CD1">
    <w:pPr>
      <w:pStyle w:val="Cabealho3"/>
      <w:ind w:left="7346" w:right="139"/>
      <w:jc w:val="right"/>
    </w:pPr>
    <w:proofErr w:type="spellStart"/>
    <w:r w:rsidRPr="00380A57">
      <w:rPr>
        <w:spacing w:val="-1"/>
      </w:rPr>
      <w:t>Lisboa</w:t>
    </w:r>
    <w:proofErr w:type="spellEnd"/>
    <w:r w:rsidRPr="00380A57">
      <w:rPr>
        <w:spacing w:val="-2"/>
      </w:rPr>
      <w:t xml:space="preserve"> </w:t>
    </w:r>
    <w:r w:rsidRPr="00380A57">
      <w:rPr>
        <w:rFonts w:cs="Calibri"/>
        <w:color w:val="E6B41D"/>
      </w:rPr>
      <w:t>▪</w:t>
    </w:r>
    <w:r w:rsidRPr="00380A57">
      <w:rPr>
        <w:rFonts w:cs="Calibri"/>
        <w:color w:val="E6B41D"/>
        <w:spacing w:val="1"/>
      </w:rPr>
      <w:t xml:space="preserve"> </w:t>
    </w:r>
    <w:r w:rsidRPr="00380A57">
      <w:rPr>
        <w:spacing w:val="-2"/>
      </w:rPr>
      <w:t>CEJ</w:t>
    </w:r>
  </w:p>
  <w:p w:rsidR="00B51BA6" w:rsidRPr="004226C0" w:rsidRDefault="00F26A73" w:rsidP="00A96CD1">
    <w:pPr>
      <w:pStyle w:val="Cabealho3"/>
      <w:ind w:left="7346" w:right="139"/>
      <w:jc w:val="right"/>
    </w:pPr>
    <w:r w:rsidRPr="00380A57">
      <w:rPr>
        <w:spacing w:val="35"/>
      </w:rPr>
      <w:t xml:space="preserve"> </w:t>
    </w:r>
    <w:proofErr w:type="spellStart"/>
    <w:r w:rsidRPr="00380A57">
      <w:t>Ação</w:t>
    </w:r>
    <w:proofErr w:type="spellEnd"/>
    <w:r w:rsidRPr="00380A57">
      <w:t xml:space="preserve"> </w:t>
    </w:r>
    <w:r w:rsidRPr="00380A57">
      <w:rPr>
        <w:spacing w:val="-1"/>
      </w:rPr>
      <w:t>de</w:t>
    </w:r>
    <w:r w:rsidRPr="00380A57">
      <w:rPr>
        <w:spacing w:val="-2"/>
      </w:rPr>
      <w:t xml:space="preserve"> </w:t>
    </w:r>
    <w:r w:rsidRPr="00380A57">
      <w:rPr>
        <w:spacing w:val="-1"/>
      </w:rPr>
      <w:t xml:space="preserve">Formação </w:t>
    </w:r>
    <w:proofErr w:type="spellStart"/>
    <w:r w:rsidRPr="00380A57">
      <w:rPr>
        <w:spacing w:val="-1"/>
      </w:rPr>
      <w:t>Contínua</w:t>
    </w:r>
    <w:proofErr w:type="spellEnd"/>
    <w:r w:rsidRPr="00380A57">
      <w:t xml:space="preserve"> </w:t>
    </w:r>
    <w:proofErr w:type="spellStart"/>
    <w:r w:rsidRPr="00380A57">
      <w:rPr>
        <w:spacing w:val="-1"/>
      </w:rPr>
      <w:t>Tipo</w:t>
    </w:r>
    <w:proofErr w:type="spellEnd"/>
    <w:r w:rsidRPr="00380A57">
      <w:rPr>
        <w:spacing w:val="-1"/>
      </w:rPr>
      <w:t xml:space="preserve"> </w:t>
    </w:r>
    <w:r w:rsidR="00C10D4B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21C5F"/>
    <w:rsid w:val="0035733E"/>
    <w:rsid w:val="003819CC"/>
    <w:rsid w:val="003B62D0"/>
    <w:rsid w:val="003C05D2"/>
    <w:rsid w:val="003C135E"/>
    <w:rsid w:val="003D5F6A"/>
    <w:rsid w:val="00416496"/>
    <w:rsid w:val="004226C0"/>
    <w:rsid w:val="00437BC5"/>
    <w:rsid w:val="00475DED"/>
    <w:rsid w:val="00493155"/>
    <w:rsid w:val="00620C69"/>
    <w:rsid w:val="006600E4"/>
    <w:rsid w:val="00673248"/>
    <w:rsid w:val="00695945"/>
    <w:rsid w:val="006C62DC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8C25B6"/>
    <w:rsid w:val="008D1484"/>
    <w:rsid w:val="00900037"/>
    <w:rsid w:val="00904F99"/>
    <w:rsid w:val="00917B1F"/>
    <w:rsid w:val="00932B56"/>
    <w:rsid w:val="009C035A"/>
    <w:rsid w:val="00A46084"/>
    <w:rsid w:val="00A96CD1"/>
    <w:rsid w:val="00AC24D1"/>
    <w:rsid w:val="00AF28D9"/>
    <w:rsid w:val="00AF35FF"/>
    <w:rsid w:val="00B51BA6"/>
    <w:rsid w:val="00B74779"/>
    <w:rsid w:val="00BB2086"/>
    <w:rsid w:val="00BC02BD"/>
    <w:rsid w:val="00C10D4B"/>
    <w:rsid w:val="00C177EF"/>
    <w:rsid w:val="00C34FC7"/>
    <w:rsid w:val="00CA688B"/>
    <w:rsid w:val="00CC68BC"/>
    <w:rsid w:val="00D21CA3"/>
    <w:rsid w:val="00D47E16"/>
    <w:rsid w:val="00D57AB7"/>
    <w:rsid w:val="00E01A27"/>
    <w:rsid w:val="00EB6301"/>
    <w:rsid w:val="00EE0C91"/>
    <w:rsid w:val="00EF5B7C"/>
    <w:rsid w:val="00F11AAF"/>
    <w:rsid w:val="00F26A73"/>
    <w:rsid w:val="00F5681D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A5F4E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  <w:style w:type="character" w:styleId="Forte">
    <w:name w:val="Strong"/>
    <w:basedOn w:val="Tipodeletrapredefinidodopargrafo"/>
    <w:uiPriority w:val="22"/>
    <w:qFormat/>
    <w:rsid w:val="008D1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484CED6A38A745FB9C1C7FBB957E8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E1B1D-1E61-4810-B290-CF5A9C3BFA3B}"/>
      </w:docPartPr>
      <w:docPartBody>
        <w:p w:rsidR="00571221" w:rsidRDefault="003A1590" w:rsidP="003A1590">
          <w:pPr>
            <w:pStyle w:val="484CED6A38A745FB9C1C7FBB957E8C85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2D1087"/>
    <w:rsid w:val="003A1590"/>
    <w:rsid w:val="00571221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  <w:style w:type="paragraph" w:customStyle="1" w:styleId="484CED6A38A745FB9C1C7FBB957E8C85">
    <w:name w:val="484CED6A38A745FB9C1C7FBB957E8C85"/>
    <w:rsid w:val="003A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6D9E-8098-4D3D-948A-7A96F386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Ana Filipa Marques Cacapo</cp:lastModifiedBy>
  <cp:revision>3</cp:revision>
  <cp:lastPrinted>2022-09-23T15:47:00Z</cp:lastPrinted>
  <dcterms:created xsi:type="dcterms:W3CDTF">2024-02-02T11:28:00Z</dcterms:created>
  <dcterms:modified xsi:type="dcterms:W3CDTF">2024-02-02T11:29:00Z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