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875422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875422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bookmarkStart w:id="0" w:name="_GoBack" w:displacedByCustomXml="next"/>
        <w:bookmarkEnd w:id="0" w:displacedByCustomXml="next"/>
      </w:sdtContent>
    </w:sdt>
    <w:p w:rsidR="00B165F8" w:rsidRDefault="00B165F8" w:rsidP="005A7FC2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875422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41CCC32" wp14:editId="5FD242A0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875422" w:rsidRPr="00843932" w:rsidTr="00B42CE0">
      <w:tc>
        <w:tcPr>
          <w:tcW w:w="10207" w:type="dxa"/>
          <w:shd w:val="clear" w:color="auto" w:fill="76923C" w:themeFill="accent3" w:themeFillShade="BF"/>
        </w:tcPr>
        <w:p w:rsidR="00875422" w:rsidRPr="00843932" w:rsidRDefault="00875422" w:rsidP="00875422">
          <w:pPr>
            <w:spacing w:before="120" w:after="120"/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 w:rsidRPr="004E7526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Temas de</w:t>
          </w:r>
          <w:r>
            <w:t xml:space="preserve"> </w:t>
          </w:r>
          <w:r w:rsidRPr="00113D8A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Direito Administrativo</w:t>
          </w:r>
        </w:p>
      </w:tc>
    </w:tr>
    <w:tr w:rsidR="00875422" w:rsidRPr="007A7455" w:rsidTr="00B42CE0">
      <w:tc>
        <w:tcPr>
          <w:tcW w:w="10207" w:type="dxa"/>
          <w:shd w:val="clear" w:color="auto" w:fill="C2D69B" w:themeFill="accent3" w:themeFillTint="99"/>
        </w:tcPr>
        <w:p w:rsidR="00875422" w:rsidRPr="00197A69" w:rsidRDefault="00875422" w:rsidP="007124DA">
          <w:pPr>
            <w:spacing w:before="60" w:after="60"/>
            <w:rPr>
              <w:rFonts w:ascii="Arial Narrow" w:hAnsi="Arial Narrow"/>
              <w:color w:val="4477A1"/>
              <w:sz w:val="32"/>
            </w:rPr>
          </w:pPr>
          <w:r>
            <w:rPr>
              <w:rFonts w:ascii="Arial Narrow" w:hAnsi="Arial Narrow"/>
              <w:color w:val="4477A1"/>
              <w:sz w:val="32"/>
            </w:rPr>
            <w:t>Ação de Formação Contínua Tipo C</w:t>
          </w:r>
          <w:r w:rsidRPr="00197A69">
            <w:rPr>
              <w:rFonts w:ascii="Arial Narrow" w:hAnsi="Arial Narrow"/>
              <w:color w:val="4477A1"/>
              <w:sz w:val="32"/>
            </w:rPr>
            <w:t xml:space="preserve"> </w:t>
          </w:r>
        </w:p>
        <w:p w:rsidR="00875422" w:rsidRPr="00197A69" w:rsidRDefault="00875422" w:rsidP="007124DA">
          <w:pPr>
            <w:spacing w:after="60"/>
            <w:rPr>
              <w:rFonts w:ascii="Arial Narrow" w:hAnsi="Arial Narrow"/>
              <w:b/>
              <w:color w:val="FFFFFF" w:themeColor="background1"/>
            </w:rPr>
          </w:pPr>
          <w:r w:rsidRPr="001F05FA">
            <w:rPr>
              <w:rFonts w:ascii="Arial Narrow" w:hAnsi="Arial Narrow"/>
              <w:b/>
              <w:color w:val="4477A1"/>
            </w:rPr>
            <w:t>Lisboa, CEJ, 1</w:t>
          </w:r>
          <w:r>
            <w:rPr>
              <w:rFonts w:ascii="Arial Narrow" w:hAnsi="Arial Narrow"/>
              <w:b/>
              <w:color w:val="4477A1"/>
            </w:rPr>
            <w:t>3</w:t>
          </w:r>
          <w:r w:rsidRPr="001F05FA">
            <w:rPr>
              <w:rFonts w:ascii="Arial Narrow" w:hAnsi="Arial Narrow"/>
              <w:b/>
              <w:color w:val="4477A1"/>
            </w:rPr>
            <w:t>.0</w:t>
          </w:r>
          <w:r>
            <w:rPr>
              <w:rFonts w:ascii="Arial Narrow" w:hAnsi="Arial Narrow"/>
              <w:b/>
              <w:color w:val="4477A1"/>
            </w:rPr>
            <w:t>3 / 03.04.20</w:t>
          </w:r>
          <w:r w:rsidRPr="001F05FA">
            <w:rPr>
              <w:rFonts w:ascii="Arial Narrow" w:hAnsi="Arial Narrow"/>
              <w:b/>
              <w:color w:val="4477A1"/>
            </w:rPr>
            <w:t xml:space="preserve">, </w:t>
          </w:r>
          <w:r>
            <w:rPr>
              <w:rFonts w:ascii="Arial Narrow" w:hAnsi="Arial Narrow"/>
              <w:b/>
              <w:color w:val="4477A1"/>
            </w:rPr>
            <w:t xml:space="preserve">sala audiências </w:t>
          </w:r>
          <w:r w:rsidRPr="001F05FA">
            <w:rPr>
              <w:rFonts w:ascii="Arial Narrow" w:hAnsi="Arial Narrow"/>
              <w:b/>
              <w:color w:val="4477A1"/>
            </w:rPr>
            <w:t xml:space="preserve">▪ Porto, </w:t>
          </w:r>
          <w:r>
            <w:rPr>
              <w:rFonts w:ascii="Arial Narrow" w:hAnsi="Arial Narrow"/>
              <w:b/>
              <w:color w:val="4477A1"/>
            </w:rPr>
            <w:t>27.04 / 4.05.</w:t>
          </w:r>
          <w:proofErr w:type="gramStart"/>
          <w:r>
            <w:rPr>
              <w:rFonts w:ascii="Arial Narrow" w:hAnsi="Arial Narrow"/>
              <w:b/>
              <w:color w:val="4477A1"/>
            </w:rPr>
            <w:t>20</w:t>
          </w:r>
          <w:r w:rsidRPr="001F05FA">
            <w:rPr>
              <w:rFonts w:ascii="Arial Narrow" w:hAnsi="Arial Narrow"/>
              <w:b/>
              <w:color w:val="4477A1"/>
            </w:rPr>
            <w:t xml:space="preserve">, </w:t>
          </w:r>
          <w:r>
            <w:rPr>
              <w:rFonts w:ascii="Arial Narrow" w:hAnsi="Arial Narrow"/>
              <w:b/>
              <w:color w:val="4477A1"/>
            </w:rPr>
            <w:t>?</w:t>
          </w:r>
          <w:proofErr w:type="gramEnd"/>
          <w:r>
            <w:rPr>
              <w:rFonts w:ascii="Arial Narrow" w:hAnsi="Arial Narrow"/>
              <w:b/>
              <w:color w:val="4477A1"/>
            </w:rPr>
            <w:t>??</w:t>
          </w:r>
        </w:p>
      </w:tc>
    </w:tr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A7688C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="00334F45">
            <w:rPr>
              <w:rFonts w:ascii="Arial Narrow" w:hAnsi="Arial Narrow" w:cs="Calibri"/>
              <w:color w:val="4F6228" w:themeColor="accent3" w:themeShade="80"/>
            </w:rPr>
            <w:t>120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 xml:space="preserve">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1150A"/>
    <w:rsid w:val="000251B2"/>
    <w:rsid w:val="00076603"/>
    <w:rsid w:val="000F6E1D"/>
    <w:rsid w:val="00184499"/>
    <w:rsid w:val="00195078"/>
    <w:rsid w:val="001D0CFC"/>
    <w:rsid w:val="001D5BA6"/>
    <w:rsid w:val="001E4060"/>
    <w:rsid w:val="002802F3"/>
    <w:rsid w:val="00324DD3"/>
    <w:rsid w:val="00334F45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875422"/>
    <w:rsid w:val="008D0A66"/>
    <w:rsid w:val="0093016B"/>
    <w:rsid w:val="00A5749E"/>
    <w:rsid w:val="00A7688C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1A65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C170-AA65-4671-A6B4-1B576DCD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14</cp:revision>
  <cp:lastPrinted>2018-09-06T16:00:00Z</cp:lastPrinted>
  <dcterms:created xsi:type="dcterms:W3CDTF">2019-11-15T12:00:00Z</dcterms:created>
  <dcterms:modified xsi:type="dcterms:W3CDTF">2020-02-21T11:01:00Z</dcterms:modified>
</cp:coreProperties>
</file>